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83509" w14:textId="77777777" w:rsidR="00056BE6" w:rsidRPr="00056BE6" w:rsidRDefault="00056BE6" w:rsidP="00056B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</w:pPr>
      <w:bookmarkStart w:id="0" w:name="_GoBack"/>
      <w:bookmarkEnd w:id="0"/>
      <w:r w:rsidRPr="00056BE6"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  <w:t>Program for Temadag: Kontanthjælpsreformen</w:t>
      </w:r>
    </w:p>
    <w:p w14:paraId="45D77B27" w14:textId="77777777" w:rsidR="00056BE6" w:rsidRPr="00056BE6" w:rsidRDefault="00FD6B40" w:rsidP="0005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pict w14:anchorId="63595E65">
          <v:rect id="_x0000_i1025" style="width:0;height:1.5pt" o:hralign="center" o:hrstd="t" o:hr="t" fillcolor="#a0a0a0" stroked="f"/>
        </w:pict>
      </w:r>
    </w:p>
    <w:p w14:paraId="769C5BAF" w14:textId="77777777" w:rsidR="00056BE6" w:rsidRPr="00056BE6" w:rsidRDefault="00056BE6" w:rsidP="00056B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056BE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09:00 – 09:30 | Velkomst og morgenmad</w:t>
      </w:r>
    </w:p>
    <w:p w14:paraId="67764494" w14:textId="77777777" w:rsidR="00056BE6" w:rsidRPr="00056BE6" w:rsidRDefault="00056BE6" w:rsidP="00056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56BE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Velkomst ved </w:t>
      </w:r>
      <w:r w:rsidR="00DA7D0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Qerim Selmani </w:t>
      </w:r>
    </w:p>
    <w:p w14:paraId="3F31D348" w14:textId="77777777" w:rsidR="00056BE6" w:rsidRPr="00056BE6" w:rsidRDefault="00056BE6" w:rsidP="00056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56BE6">
        <w:rPr>
          <w:rFonts w:ascii="Times New Roman" w:eastAsia="Times New Roman" w:hAnsi="Times New Roman" w:cs="Times New Roman"/>
          <w:sz w:val="24"/>
          <w:szCs w:val="24"/>
          <w:lang w:eastAsia="da-DK"/>
        </w:rPr>
        <w:t>Kaffe, te og let morgenmad.</w:t>
      </w:r>
    </w:p>
    <w:p w14:paraId="7583521C" w14:textId="77777777" w:rsidR="00056BE6" w:rsidRPr="00056BE6" w:rsidRDefault="00FD6B40" w:rsidP="0005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pict w14:anchorId="76872FB7">
          <v:rect id="_x0000_i1026" style="width:0;height:1.5pt" o:hralign="center" o:hrstd="t" o:hr="t" fillcolor="#a0a0a0" stroked="f"/>
        </w:pict>
      </w:r>
    </w:p>
    <w:p w14:paraId="49F1FE06" w14:textId="77777777" w:rsidR="00056BE6" w:rsidRPr="00056BE6" w:rsidRDefault="00056BE6" w:rsidP="00056B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056BE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09:30 – 10:15 | Gennemgang af lovgivningen</w:t>
      </w:r>
    </w:p>
    <w:p w14:paraId="63AAFDC6" w14:textId="77777777" w:rsidR="00056BE6" w:rsidRPr="00056BE6" w:rsidRDefault="00056BE6" w:rsidP="00056B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56BE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Oplæg ved </w:t>
      </w:r>
      <w:r w:rsidR="00DA7D05">
        <w:rPr>
          <w:rFonts w:ascii="Times New Roman" w:eastAsia="Times New Roman" w:hAnsi="Times New Roman" w:cs="Times New Roman"/>
          <w:sz w:val="24"/>
          <w:szCs w:val="24"/>
          <w:lang w:eastAsia="da-DK"/>
        </w:rPr>
        <w:t>Qerim Selmani</w:t>
      </w:r>
    </w:p>
    <w:p w14:paraId="31D68DB7" w14:textId="77777777" w:rsidR="00056BE6" w:rsidRPr="00056BE6" w:rsidRDefault="00056BE6" w:rsidP="00DA7D0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56BE6">
        <w:rPr>
          <w:rFonts w:ascii="Times New Roman" w:eastAsia="Times New Roman" w:hAnsi="Times New Roman" w:cs="Times New Roman"/>
          <w:sz w:val="24"/>
          <w:szCs w:val="24"/>
          <w:lang w:eastAsia="da-DK"/>
        </w:rPr>
        <w:t>Hovedpunkterne i kontanthjælpsreformen.</w:t>
      </w:r>
    </w:p>
    <w:p w14:paraId="0F0777D4" w14:textId="77777777" w:rsidR="00056BE6" w:rsidRDefault="00056BE6" w:rsidP="00056BE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56BE6">
        <w:rPr>
          <w:rFonts w:ascii="Times New Roman" w:eastAsia="Times New Roman" w:hAnsi="Times New Roman" w:cs="Times New Roman"/>
          <w:sz w:val="24"/>
          <w:szCs w:val="24"/>
          <w:lang w:eastAsia="da-DK"/>
        </w:rPr>
        <w:t>Hvordan påvirker det forskellige målgrupper?</w:t>
      </w:r>
    </w:p>
    <w:p w14:paraId="2C8CCB65" w14:textId="77777777" w:rsidR="00DA7D05" w:rsidRPr="00056BE6" w:rsidRDefault="00DA7D05" w:rsidP="00056BE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Fakta-ark </w:t>
      </w:r>
    </w:p>
    <w:p w14:paraId="3063B131" w14:textId="77777777" w:rsidR="00056BE6" w:rsidRPr="00056BE6" w:rsidRDefault="00FD6B40" w:rsidP="0005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pict w14:anchorId="3B3E7651">
          <v:rect id="_x0000_i1027" style="width:0;height:1.5pt" o:hralign="center" o:hrstd="t" o:hr="t" fillcolor="#a0a0a0" stroked="f"/>
        </w:pict>
      </w:r>
    </w:p>
    <w:p w14:paraId="7B9173EC" w14:textId="77777777" w:rsidR="00056BE6" w:rsidRPr="00056BE6" w:rsidRDefault="00056BE6" w:rsidP="00056B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056BE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10:15 – 11:00 | Opgaver og forventninger under implementeringen</w:t>
      </w:r>
      <w:r w:rsidR="00DA7D05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 </w:t>
      </w:r>
    </w:p>
    <w:p w14:paraId="16191DBF" w14:textId="77777777" w:rsidR="00056BE6" w:rsidRPr="00056BE6" w:rsidRDefault="00056BE6" w:rsidP="00056B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56BE6">
        <w:rPr>
          <w:rFonts w:ascii="Times New Roman" w:eastAsia="Times New Roman" w:hAnsi="Times New Roman" w:cs="Times New Roman"/>
          <w:sz w:val="24"/>
          <w:szCs w:val="24"/>
          <w:lang w:eastAsia="da-DK"/>
        </w:rPr>
        <w:t>Orientering om de opgaver, der følger af reformen:</w:t>
      </w:r>
    </w:p>
    <w:p w14:paraId="5C96E959" w14:textId="77777777" w:rsidR="00056BE6" w:rsidRPr="00056BE6" w:rsidRDefault="00056BE6" w:rsidP="00056BE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56BE6">
        <w:rPr>
          <w:rFonts w:ascii="Times New Roman" w:eastAsia="Times New Roman" w:hAnsi="Times New Roman" w:cs="Times New Roman"/>
          <w:sz w:val="24"/>
          <w:szCs w:val="24"/>
          <w:lang w:eastAsia="da-DK"/>
        </w:rPr>
        <w:t>Forventninger til sagsbehandlingen.</w:t>
      </w:r>
    </w:p>
    <w:p w14:paraId="2482E7AE" w14:textId="77777777" w:rsidR="00056BE6" w:rsidRPr="00056BE6" w:rsidRDefault="00DA7D05" w:rsidP="00056BE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Registrering, </w:t>
      </w:r>
      <w:r w:rsidR="00056BE6" w:rsidRPr="00056BE6">
        <w:rPr>
          <w:rFonts w:ascii="Times New Roman" w:eastAsia="Times New Roman" w:hAnsi="Times New Roman" w:cs="Times New Roman"/>
          <w:sz w:val="24"/>
          <w:szCs w:val="24"/>
          <w:lang w:eastAsia="da-DK"/>
        </w:rPr>
        <w:t>dokumentation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m.m</w:t>
      </w:r>
      <w:r w:rsidR="00056BE6" w:rsidRPr="00056BE6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4CFECAB6" w14:textId="77777777" w:rsidR="00056BE6" w:rsidRPr="00056BE6" w:rsidRDefault="00DA7D05" w:rsidP="00056BE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Organisering af arbejdsgange og implementering</w:t>
      </w:r>
    </w:p>
    <w:p w14:paraId="65B3936A" w14:textId="77777777" w:rsidR="00056BE6" w:rsidRPr="00056BE6" w:rsidRDefault="00FD6B40" w:rsidP="0005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pict w14:anchorId="664DDE8F">
          <v:rect id="_x0000_i1028" style="width:0;height:1.5pt" o:hralign="center" o:hrstd="t" o:hr="t" fillcolor="#a0a0a0" stroked="f"/>
        </w:pict>
      </w:r>
    </w:p>
    <w:p w14:paraId="352B278B" w14:textId="77777777" w:rsidR="00056BE6" w:rsidRPr="00056BE6" w:rsidRDefault="00056BE6" w:rsidP="00056B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056BE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11:00 – 11:15 | Pause</w:t>
      </w:r>
    </w:p>
    <w:p w14:paraId="5398D7C3" w14:textId="77777777" w:rsidR="00056BE6" w:rsidRPr="00056BE6" w:rsidRDefault="00FD6B40" w:rsidP="0005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pict w14:anchorId="54600BAF">
          <v:rect id="_x0000_i1029" style="width:0;height:1.5pt" o:hralign="center" o:hrstd="t" o:hr="t" fillcolor="#a0a0a0" stroked="f"/>
        </w:pict>
      </w:r>
    </w:p>
    <w:p w14:paraId="299A2CA2" w14:textId="77777777" w:rsidR="00056BE6" w:rsidRPr="00056BE6" w:rsidRDefault="00056BE6" w:rsidP="00056B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056BE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11:15 – 12:30 | Gruppearbejde: Målgrupper og ydelser</w:t>
      </w:r>
    </w:p>
    <w:p w14:paraId="1AAEFFB2" w14:textId="77777777" w:rsidR="00056BE6" w:rsidRPr="00056BE6" w:rsidRDefault="00056BE6" w:rsidP="00056B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56BE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Deltagerne opdeles i grupper </w:t>
      </w:r>
      <w:r w:rsidR="000F79C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af 2 personer </w:t>
      </w:r>
      <w:r w:rsidRPr="00056BE6">
        <w:rPr>
          <w:rFonts w:ascii="Times New Roman" w:eastAsia="Times New Roman" w:hAnsi="Times New Roman" w:cs="Times New Roman"/>
          <w:sz w:val="24"/>
          <w:szCs w:val="24"/>
          <w:lang w:eastAsia="da-DK"/>
        </w:rPr>
        <w:t>og arbejder med følgende emner:</w:t>
      </w:r>
    </w:p>
    <w:p w14:paraId="46941606" w14:textId="77777777" w:rsidR="00056BE6" w:rsidRPr="00056BE6" w:rsidRDefault="00056BE6" w:rsidP="00056BE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56BE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Identifikation af målgrupper (fx </w:t>
      </w:r>
      <w:r w:rsidR="00DA7D05">
        <w:rPr>
          <w:rFonts w:ascii="Times New Roman" w:eastAsia="Times New Roman" w:hAnsi="Times New Roman" w:cs="Times New Roman"/>
          <w:sz w:val="24"/>
          <w:szCs w:val="24"/>
          <w:lang w:eastAsia="da-DK"/>
        </w:rPr>
        <w:t>enlige forsørgere, unge under 30</w:t>
      </w:r>
      <w:r w:rsidRPr="00056BE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år,).</w:t>
      </w:r>
    </w:p>
    <w:p w14:paraId="3A1DAD29" w14:textId="77777777" w:rsidR="00056BE6" w:rsidRPr="00056BE6" w:rsidRDefault="00DA7D05" w:rsidP="00DA7D0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Tildel</w:t>
      </w:r>
      <w:r w:rsidR="00056BE6" w:rsidRPr="00056BE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ydelser og satser for hver målgruppe.</w:t>
      </w:r>
    </w:p>
    <w:p w14:paraId="1F88D497" w14:textId="77777777" w:rsidR="00056BE6" w:rsidRPr="00056BE6" w:rsidRDefault="00FD6B40" w:rsidP="0005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pict w14:anchorId="03AD1C75">
          <v:rect id="_x0000_i1030" style="width:0;height:1.5pt" o:hralign="center" o:hrstd="t" o:hr="t" fillcolor="#a0a0a0" stroked="f"/>
        </w:pict>
      </w:r>
    </w:p>
    <w:p w14:paraId="5F505E66" w14:textId="77777777" w:rsidR="00056BE6" w:rsidRPr="00056BE6" w:rsidRDefault="00056BE6" w:rsidP="00056B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056BE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12:30 – 13:15 | Frokostpause</w:t>
      </w:r>
    </w:p>
    <w:p w14:paraId="29425C14" w14:textId="77777777" w:rsidR="00056BE6" w:rsidRPr="00056BE6" w:rsidRDefault="00FD6B40" w:rsidP="0005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pict w14:anchorId="23296CDA">
          <v:rect id="_x0000_i1031" style="width:0;height:1.5pt" o:hralign="center" o:hrstd="t" o:hr="t" fillcolor="#a0a0a0" stroked="f"/>
        </w:pict>
      </w:r>
    </w:p>
    <w:p w14:paraId="71D329C1" w14:textId="77777777" w:rsidR="00056BE6" w:rsidRPr="00056BE6" w:rsidRDefault="00056BE6" w:rsidP="00056B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056BE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13:15 – 14:00 | Organisering og opgavefordeling</w:t>
      </w:r>
    </w:p>
    <w:p w14:paraId="4CF5BDAF" w14:textId="77777777" w:rsidR="00056BE6" w:rsidRPr="00056BE6" w:rsidRDefault="00056BE6" w:rsidP="00056B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56BE6">
        <w:rPr>
          <w:rFonts w:ascii="Times New Roman" w:eastAsia="Times New Roman" w:hAnsi="Times New Roman" w:cs="Times New Roman"/>
          <w:sz w:val="24"/>
          <w:szCs w:val="24"/>
          <w:lang w:eastAsia="da-DK"/>
        </w:rPr>
        <w:t>Drøftelse i plenum:</w:t>
      </w:r>
      <w:r w:rsidR="000F79C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0A7AC40F" w14:textId="77777777" w:rsidR="00056BE6" w:rsidRPr="00056BE6" w:rsidRDefault="00056BE6" w:rsidP="00056BE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56BE6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>Hvordan organiserer vi indsatsen bedst muligt?</w:t>
      </w:r>
    </w:p>
    <w:p w14:paraId="22C032FE" w14:textId="77777777" w:rsidR="00056BE6" w:rsidRPr="00056BE6" w:rsidRDefault="00056BE6" w:rsidP="00056BE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56BE6">
        <w:rPr>
          <w:rFonts w:ascii="Times New Roman" w:eastAsia="Times New Roman" w:hAnsi="Times New Roman" w:cs="Times New Roman"/>
          <w:sz w:val="24"/>
          <w:szCs w:val="24"/>
          <w:lang w:eastAsia="da-DK"/>
        </w:rPr>
        <w:t>Input til plan for opstart og opfølgning.</w:t>
      </w:r>
    </w:p>
    <w:p w14:paraId="4270EEF3" w14:textId="77777777" w:rsidR="00056BE6" w:rsidRPr="00056BE6" w:rsidRDefault="00FD6B40" w:rsidP="0005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pict w14:anchorId="0741B174">
          <v:rect id="_x0000_i1032" style="width:0;height:1.5pt" o:hralign="center" o:hrstd="t" o:hr="t" fillcolor="#a0a0a0" stroked="f"/>
        </w:pict>
      </w:r>
    </w:p>
    <w:p w14:paraId="018BAE5B" w14:textId="77777777" w:rsidR="00056BE6" w:rsidRPr="00056BE6" w:rsidRDefault="00056BE6" w:rsidP="00056B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056BE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14:00 – 14:15 | Pause</w:t>
      </w:r>
    </w:p>
    <w:p w14:paraId="66AC96DF" w14:textId="77777777" w:rsidR="00056BE6" w:rsidRPr="00056BE6" w:rsidRDefault="00FD6B40" w:rsidP="00056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pict w14:anchorId="7E4162D6">
          <v:rect id="_x0000_i1033" style="width:0;height:1.5pt" o:hralign="center" o:hrstd="t" o:hr="t" fillcolor="#a0a0a0" stroked="f"/>
        </w:pict>
      </w:r>
    </w:p>
    <w:p w14:paraId="0624E399" w14:textId="77777777" w:rsidR="00056BE6" w:rsidRPr="00056BE6" w:rsidRDefault="00056BE6" w:rsidP="00056B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056BE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14:15 – 15:00 | Opsamling og afslutning</w:t>
      </w:r>
    </w:p>
    <w:p w14:paraId="503C29D1" w14:textId="77777777" w:rsidR="00056BE6" w:rsidRPr="00056BE6" w:rsidRDefault="00056BE6" w:rsidP="00056B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56BE6">
        <w:rPr>
          <w:rFonts w:ascii="Times New Roman" w:eastAsia="Times New Roman" w:hAnsi="Times New Roman" w:cs="Times New Roman"/>
          <w:sz w:val="24"/>
          <w:szCs w:val="24"/>
          <w:lang w:eastAsia="da-DK"/>
        </w:rPr>
        <w:t>Præsentation af gruppearbejdets resultater.</w:t>
      </w:r>
    </w:p>
    <w:p w14:paraId="2F1D0A79" w14:textId="77777777" w:rsidR="00056BE6" w:rsidRPr="00056BE6" w:rsidRDefault="00056BE6" w:rsidP="00056B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56BE6">
        <w:rPr>
          <w:rFonts w:ascii="Times New Roman" w:eastAsia="Times New Roman" w:hAnsi="Times New Roman" w:cs="Times New Roman"/>
          <w:sz w:val="24"/>
          <w:szCs w:val="24"/>
          <w:lang w:eastAsia="da-DK"/>
        </w:rPr>
        <w:t>Refleksion og input til den videre proces.</w:t>
      </w:r>
    </w:p>
    <w:p w14:paraId="08278BBE" w14:textId="77777777" w:rsidR="00056BE6" w:rsidRPr="00056BE6" w:rsidRDefault="00056BE6" w:rsidP="00056B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56BE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Tak for i dag og næste skridt ved </w:t>
      </w:r>
      <w:r w:rsidR="004A2448">
        <w:rPr>
          <w:rFonts w:ascii="Times New Roman" w:eastAsia="Times New Roman" w:hAnsi="Times New Roman" w:cs="Times New Roman"/>
          <w:sz w:val="24"/>
          <w:szCs w:val="24"/>
          <w:lang w:eastAsia="da-DK"/>
        </w:rPr>
        <w:t>Qerim Selmani</w:t>
      </w:r>
    </w:p>
    <w:p w14:paraId="7028ABF2" w14:textId="77777777" w:rsidR="00BC1124" w:rsidRDefault="00BC1124"/>
    <w:sectPr w:rsidR="00BC11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6461F"/>
    <w:multiLevelType w:val="multilevel"/>
    <w:tmpl w:val="A240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0E3EC1"/>
    <w:multiLevelType w:val="multilevel"/>
    <w:tmpl w:val="78BC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F6FBF"/>
    <w:multiLevelType w:val="multilevel"/>
    <w:tmpl w:val="A35C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63B33"/>
    <w:multiLevelType w:val="multilevel"/>
    <w:tmpl w:val="82CC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7F1096"/>
    <w:multiLevelType w:val="multilevel"/>
    <w:tmpl w:val="F05E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55E19"/>
    <w:multiLevelType w:val="multilevel"/>
    <w:tmpl w:val="39A8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E6"/>
    <w:rsid w:val="00056BE6"/>
    <w:rsid w:val="000F79C0"/>
    <w:rsid w:val="004A2448"/>
    <w:rsid w:val="00BC1124"/>
    <w:rsid w:val="00DA7D05"/>
    <w:rsid w:val="00FD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92B"/>
  <w15:chartTrackingRefBased/>
  <w15:docId w15:val="{F2CC4211-CDCA-4C26-8D26-72603E78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056B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Overskrift4">
    <w:name w:val="heading 4"/>
    <w:basedOn w:val="Normal"/>
    <w:link w:val="Overskrift4Tegn"/>
    <w:uiPriority w:val="9"/>
    <w:qFormat/>
    <w:rsid w:val="00056B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056BE6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56BE6"/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056BE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A7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A7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9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Qerim Selmani</dc:creator>
  <cp:keywords/>
  <dc:description/>
  <cp:lastModifiedBy>Xhemile Emini-Celik</cp:lastModifiedBy>
  <cp:revision>2</cp:revision>
  <cp:lastPrinted>2024-12-04T10:49:00Z</cp:lastPrinted>
  <dcterms:created xsi:type="dcterms:W3CDTF">2024-12-19T11:07:00Z</dcterms:created>
  <dcterms:modified xsi:type="dcterms:W3CDTF">2024-12-19T11:07:00Z</dcterms:modified>
</cp:coreProperties>
</file>